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4F" w:rsidRPr="00277670" w:rsidRDefault="0042264F" w:rsidP="0042264F">
      <w:pPr>
        <w:autoSpaceDE w:val="0"/>
        <w:autoSpaceDN w:val="0"/>
        <w:adjustRightInd w:val="0"/>
        <w:ind w:left="360"/>
        <w:rPr>
          <w:rFonts w:ascii="Arial" w:hAnsi="Arial" w:cs="Arial"/>
          <w:b/>
          <w:color w:val="000000" w:themeColor="text1"/>
          <w:sz w:val="28"/>
          <w:szCs w:val="28"/>
        </w:rPr>
      </w:pPr>
      <w:r>
        <w:rPr>
          <w:rFonts w:ascii="Arial" w:hAnsi="Arial" w:cs="Arial"/>
          <w:noProof/>
          <w:sz w:val="52"/>
          <w:szCs w:val="52"/>
        </w:rPr>
        <w:drawing>
          <wp:anchor distT="0" distB="0" distL="114300" distR="114300" simplePos="0" relativeHeight="251659264" behindDoc="1" locked="0" layoutInCell="1" allowOverlap="1" wp14:anchorId="7358AE4D" wp14:editId="2C23C5F2">
            <wp:simplePos x="0" y="0"/>
            <wp:positionH relativeFrom="margin">
              <wp:align>center</wp:align>
            </wp:positionH>
            <wp:positionV relativeFrom="paragraph">
              <wp:posOffset>0</wp:posOffset>
            </wp:positionV>
            <wp:extent cx="1447800" cy="1543685"/>
            <wp:effectExtent l="0" t="0" r="0" b="0"/>
            <wp:wrapTight wrapText="bothSides">
              <wp:wrapPolygon edited="0">
                <wp:start x="0" y="0"/>
                <wp:lineTo x="0" y="4531"/>
                <wp:lineTo x="284" y="5331"/>
                <wp:lineTo x="1989" y="8796"/>
                <wp:lineTo x="1421" y="9596"/>
                <wp:lineTo x="1989" y="10662"/>
                <wp:lineTo x="4263" y="13061"/>
                <wp:lineTo x="4832" y="17326"/>
                <wp:lineTo x="3411" y="20791"/>
                <wp:lineTo x="3979" y="21058"/>
                <wp:lineTo x="9947" y="21325"/>
                <wp:lineTo x="11084" y="21325"/>
                <wp:lineTo x="17053" y="21058"/>
                <wp:lineTo x="17905" y="20258"/>
                <wp:lineTo x="16200" y="17326"/>
                <wp:lineTo x="16768" y="13061"/>
                <wp:lineTo x="18758" y="11995"/>
                <wp:lineTo x="19895" y="9596"/>
                <wp:lineTo x="19042" y="8796"/>
                <wp:lineTo x="20463" y="6664"/>
                <wp:lineTo x="21316" y="5065"/>
                <wp:lineTo x="21316" y="533"/>
                <wp:lineTo x="14779" y="0"/>
                <wp:lineTo x="0" y="0"/>
              </wp:wrapPolygon>
            </wp:wrapTight>
            <wp:docPr id="3" name="Picture 3" descr="C:\Users\alan.myles\AppData\Local\Microsoft\Windows\INetCache\Content.Word\KHM po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myles\AppData\Local\Microsoft\Windows\INetCache\Content.Word\KHM polo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64F" w:rsidRPr="009B3845" w:rsidRDefault="0042264F" w:rsidP="0042264F">
      <w:pPr>
        <w:rPr>
          <w:rFonts w:ascii="Arial" w:hAnsi="Arial" w:cs="Arial"/>
          <w:szCs w:val="24"/>
        </w:rPr>
      </w:pPr>
    </w:p>
    <w:p w:rsidR="0042264F" w:rsidRPr="006D33DE" w:rsidRDefault="0042264F" w:rsidP="0042264F">
      <w:pPr>
        <w:jc w:val="center"/>
        <w:rPr>
          <w:rFonts w:ascii="Arial" w:hAnsi="Arial" w:cs="Arial"/>
          <w:szCs w:val="24"/>
        </w:rPr>
      </w:pPr>
    </w:p>
    <w:p w:rsidR="0042264F" w:rsidRPr="008936DA" w:rsidRDefault="0042264F" w:rsidP="0042264F">
      <w:pPr>
        <w:pStyle w:val="ListParagraph"/>
        <w:ind w:left="0"/>
        <w:jc w:val="center"/>
        <w:rPr>
          <w:rFonts w:ascii="Arial" w:hAnsi="Arial" w:cs="Arial"/>
          <w:sz w:val="28"/>
          <w:szCs w:val="28"/>
        </w:rPr>
      </w:pPr>
    </w:p>
    <w:p w:rsidR="0042264F" w:rsidRPr="008936DA" w:rsidRDefault="0042264F" w:rsidP="0042264F">
      <w:pPr>
        <w:pStyle w:val="ListParagraph"/>
        <w:ind w:left="1080"/>
        <w:rPr>
          <w:rFonts w:ascii="Arial" w:hAnsi="Arial" w:cs="Arial"/>
          <w:sz w:val="28"/>
          <w:szCs w:val="28"/>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36"/>
          <w:szCs w:val="36"/>
        </w:rPr>
      </w:pPr>
    </w:p>
    <w:p w:rsidR="0042264F" w:rsidRDefault="0042264F" w:rsidP="0042264F">
      <w:pPr>
        <w:jc w:val="center"/>
        <w:rPr>
          <w:rFonts w:ascii="Arial" w:hAnsi="Arial" w:cs="Arial"/>
          <w:sz w:val="48"/>
          <w:szCs w:val="48"/>
        </w:rPr>
      </w:pPr>
      <w:r>
        <w:rPr>
          <w:rFonts w:ascii="Arial" w:hAnsi="Arial" w:cs="Arial"/>
          <w:sz w:val="48"/>
          <w:szCs w:val="48"/>
        </w:rPr>
        <w:t>KHM’s Perfecting Class</w:t>
      </w:r>
    </w:p>
    <w:p w:rsidR="0042264F" w:rsidRPr="009E1AC9" w:rsidRDefault="0042264F" w:rsidP="0042264F">
      <w:pPr>
        <w:jc w:val="center"/>
        <w:rPr>
          <w:rFonts w:ascii="Arial" w:hAnsi="Arial" w:cs="Arial"/>
          <w:sz w:val="48"/>
          <w:szCs w:val="48"/>
        </w:rPr>
      </w:pPr>
      <w:r w:rsidRPr="009E1AC9">
        <w:rPr>
          <w:rFonts w:ascii="Arial" w:hAnsi="Arial" w:cs="Arial"/>
          <w:sz w:val="48"/>
          <w:szCs w:val="48"/>
        </w:rPr>
        <w:t xml:space="preserve">Lesson </w:t>
      </w:r>
      <w:r>
        <w:rPr>
          <w:rFonts w:ascii="Arial" w:hAnsi="Arial" w:cs="Arial"/>
          <w:sz w:val="48"/>
          <w:szCs w:val="48"/>
        </w:rPr>
        <w:t>2:</w:t>
      </w:r>
      <w:r w:rsidRPr="009E1AC9">
        <w:rPr>
          <w:rFonts w:ascii="Arial" w:hAnsi="Arial" w:cs="Arial"/>
          <w:sz w:val="48"/>
          <w:szCs w:val="48"/>
        </w:rPr>
        <w:t xml:space="preserve"> </w:t>
      </w:r>
    </w:p>
    <w:p w:rsidR="0042264F" w:rsidRDefault="0042264F" w:rsidP="0042264F">
      <w:pPr>
        <w:jc w:val="center"/>
        <w:rPr>
          <w:rFonts w:ascii="Arial" w:hAnsi="Arial" w:cs="Arial"/>
          <w:sz w:val="36"/>
          <w:szCs w:val="36"/>
        </w:rPr>
      </w:pPr>
      <w:r>
        <w:rPr>
          <w:rFonts w:ascii="Arial" w:hAnsi="Arial" w:cs="Arial"/>
          <w:sz w:val="36"/>
          <w:szCs w:val="36"/>
        </w:rPr>
        <w:t>The Promise and Power of the Holy Spirit</w:t>
      </w:r>
    </w:p>
    <w:p w:rsidR="0042264F" w:rsidRDefault="0042264F" w:rsidP="0042264F">
      <w:pPr>
        <w:rPr>
          <w:rFonts w:ascii="Arial" w:hAnsi="Arial" w:cs="Arial"/>
          <w:sz w:val="28"/>
          <w:szCs w:val="28"/>
          <w:u w:val="single"/>
        </w:rPr>
      </w:pPr>
    </w:p>
    <w:p w:rsidR="0042264F" w:rsidRDefault="0042264F" w:rsidP="0042264F">
      <w:pPr>
        <w:rPr>
          <w:rFonts w:ascii="Arial" w:hAnsi="Arial" w:cs="Arial"/>
          <w:sz w:val="28"/>
          <w:szCs w:val="28"/>
          <w:u w:val="single"/>
        </w:rPr>
      </w:pPr>
      <w:r>
        <w:rPr>
          <w:rFonts w:ascii="Arial" w:hAnsi="Arial" w:cs="Arial"/>
          <w:b/>
          <w:bCs/>
          <w:color w:val="FF0000"/>
          <w:sz w:val="28"/>
          <w:szCs w:val="28"/>
          <w:u w:val="single"/>
        </w:rPr>
        <w:t>Lesson Assignment:</w:t>
      </w:r>
      <w:r>
        <w:rPr>
          <w:rFonts w:ascii="Arial" w:hAnsi="Arial" w:cs="Arial"/>
          <w:color w:val="FF0000"/>
          <w:sz w:val="28"/>
          <w:szCs w:val="28"/>
        </w:rPr>
        <w:t xml:space="preserve"> </w:t>
      </w:r>
      <w:r>
        <w:rPr>
          <w:rFonts w:ascii="Arial" w:hAnsi="Arial" w:cs="Arial"/>
          <w:sz w:val="28"/>
          <w:szCs w:val="28"/>
        </w:rPr>
        <w:t>Watch the video online. Go over the lesson in its entirety. Be sure to read carefully all the scripture references. Finish the Lesson Quiz online at the bottom of the lesson. When done with the quiz click the send button to upload it to your instructor.</w:t>
      </w:r>
    </w:p>
    <w:p w:rsidR="0042264F" w:rsidRDefault="0042264F" w:rsidP="0042264F">
      <w:pPr>
        <w:rPr>
          <w:rFonts w:ascii="Arial" w:hAnsi="Arial" w:cs="Arial"/>
          <w:sz w:val="28"/>
          <w:szCs w:val="28"/>
          <w:u w:val="single"/>
        </w:rPr>
      </w:pPr>
    </w:p>
    <w:p w:rsidR="0042264F" w:rsidRPr="0042264F" w:rsidRDefault="0042264F" w:rsidP="0042264F">
      <w:pPr>
        <w:rPr>
          <w:rFonts w:ascii="Arial" w:hAnsi="Arial" w:cs="Arial"/>
          <w:b/>
          <w:sz w:val="28"/>
          <w:szCs w:val="28"/>
          <w:u w:val="single"/>
        </w:rPr>
      </w:pPr>
      <w:r w:rsidRPr="0042264F">
        <w:rPr>
          <w:rFonts w:ascii="Arial" w:hAnsi="Arial" w:cs="Arial"/>
          <w:b/>
          <w:color w:val="FF0000"/>
          <w:sz w:val="28"/>
          <w:szCs w:val="28"/>
          <w:u w:val="single"/>
        </w:rPr>
        <w:t>Lesson Objective:</w:t>
      </w:r>
    </w:p>
    <w:p w:rsidR="0042264F" w:rsidRDefault="0042264F" w:rsidP="0042264F">
      <w:pPr>
        <w:rPr>
          <w:rFonts w:ascii="Arial" w:hAnsi="Arial" w:cs="Arial"/>
          <w:sz w:val="28"/>
          <w:szCs w:val="28"/>
        </w:rPr>
      </w:pPr>
      <w:r>
        <w:rPr>
          <w:rFonts w:ascii="Arial" w:hAnsi="Arial" w:cs="Arial"/>
          <w:sz w:val="28"/>
          <w:szCs w:val="28"/>
        </w:rPr>
        <w:t>To provide a brief introduction to purpose of the indwelling presence of the Holy Spirit in the life of the believer.</w:t>
      </w:r>
    </w:p>
    <w:p w:rsidR="0042264F" w:rsidRDefault="0042264F" w:rsidP="0042264F">
      <w:pPr>
        <w:rPr>
          <w:rFonts w:ascii="Arial" w:hAnsi="Arial" w:cs="Arial"/>
          <w:sz w:val="28"/>
          <w:szCs w:val="28"/>
        </w:rPr>
      </w:pPr>
    </w:p>
    <w:p w:rsidR="0042264F" w:rsidRPr="002260FA" w:rsidRDefault="0042264F" w:rsidP="0042264F">
      <w:pPr>
        <w:pStyle w:val="ListParagraph"/>
        <w:numPr>
          <w:ilvl w:val="0"/>
          <w:numId w:val="1"/>
        </w:numPr>
        <w:rPr>
          <w:rFonts w:ascii="Arial" w:hAnsi="Arial" w:cs="Arial"/>
          <w:b/>
          <w:sz w:val="28"/>
          <w:szCs w:val="28"/>
        </w:rPr>
      </w:pPr>
      <w:r w:rsidRPr="002260FA">
        <w:rPr>
          <w:rFonts w:ascii="Arial" w:hAnsi="Arial" w:cs="Arial"/>
          <w:b/>
          <w:sz w:val="28"/>
          <w:szCs w:val="28"/>
        </w:rPr>
        <w:t>The Promise of the Holy Spirit</w:t>
      </w:r>
    </w:p>
    <w:p w:rsidR="0042264F" w:rsidRDefault="0042264F" w:rsidP="0042264F">
      <w:pPr>
        <w:pStyle w:val="ListParagraph"/>
        <w:numPr>
          <w:ilvl w:val="0"/>
          <w:numId w:val="2"/>
        </w:numPr>
        <w:rPr>
          <w:rFonts w:ascii="Arial" w:hAnsi="Arial" w:cs="Arial"/>
          <w:sz w:val="28"/>
          <w:szCs w:val="28"/>
        </w:rPr>
      </w:pPr>
      <w:r>
        <w:rPr>
          <w:rFonts w:ascii="Arial" w:hAnsi="Arial" w:cs="Arial"/>
          <w:sz w:val="28"/>
          <w:szCs w:val="28"/>
        </w:rPr>
        <w:t>Old Testament Promise (Joel 2:28-29)</w:t>
      </w:r>
    </w:p>
    <w:p w:rsidR="0042264F" w:rsidRDefault="0042264F" w:rsidP="0042264F">
      <w:pPr>
        <w:pStyle w:val="ListParagraph"/>
        <w:numPr>
          <w:ilvl w:val="0"/>
          <w:numId w:val="2"/>
        </w:numPr>
        <w:rPr>
          <w:rFonts w:ascii="Arial" w:hAnsi="Arial" w:cs="Arial"/>
          <w:sz w:val="28"/>
          <w:szCs w:val="28"/>
        </w:rPr>
      </w:pPr>
      <w:r>
        <w:rPr>
          <w:rFonts w:ascii="Arial" w:hAnsi="Arial" w:cs="Arial"/>
          <w:sz w:val="28"/>
          <w:szCs w:val="28"/>
        </w:rPr>
        <w:t>New Testament Promise (John 7:37-39; 14:16)</w:t>
      </w:r>
    </w:p>
    <w:p w:rsidR="0042264F" w:rsidRDefault="0042264F" w:rsidP="0042264F">
      <w:pPr>
        <w:pStyle w:val="ListParagraph"/>
        <w:numPr>
          <w:ilvl w:val="0"/>
          <w:numId w:val="2"/>
        </w:numPr>
        <w:rPr>
          <w:rFonts w:ascii="Arial" w:hAnsi="Arial" w:cs="Arial"/>
          <w:sz w:val="28"/>
          <w:szCs w:val="28"/>
        </w:rPr>
      </w:pPr>
      <w:r>
        <w:rPr>
          <w:rFonts w:ascii="Arial" w:hAnsi="Arial" w:cs="Arial"/>
          <w:sz w:val="28"/>
          <w:szCs w:val="28"/>
        </w:rPr>
        <w:t>New testament Fulfillment (Acts 2:4)</w:t>
      </w:r>
    </w:p>
    <w:p w:rsidR="0042264F" w:rsidRDefault="0042264F" w:rsidP="0042264F">
      <w:pPr>
        <w:pStyle w:val="ListParagraph"/>
        <w:ind w:left="1080"/>
        <w:rPr>
          <w:rFonts w:ascii="Arial" w:hAnsi="Arial" w:cs="Arial"/>
          <w:sz w:val="28"/>
          <w:szCs w:val="28"/>
        </w:rPr>
      </w:pPr>
    </w:p>
    <w:p w:rsidR="0042264F" w:rsidRDefault="0042264F" w:rsidP="0042264F">
      <w:pPr>
        <w:jc w:val="center"/>
        <w:rPr>
          <w:rFonts w:ascii="Arial" w:hAnsi="Arial" w:cs="Arial"/>
          <w:b/>
          <w:i/>
          <w:szCs w:val="24"/>
          <w:u w:val="single"/>
        </w:rPr>
      </w:pPr>
      <w:r w:rsidRPr="006D33DE">
        <w:rPr>
          <w:rFonts w:ascii="Arial" w:hAnsi="Arial" w:cs="Arial"/>
          <w:b/>
          <w:i/>
          <w:szCs w:val="24"/>
          <w:u w:val="single"/>
        </w:rPr>
        <w:t xml:space="preserve">Scripture References: </w:t>
      </w:r>
      <w:r>
        <w:rPr>
          <w:rFonts w:ascii="Arial" w:hAnsi="Arial" w:cs="Arial"/>
          <w:b/>
          <w:i/>
          <w:szCs w:val="24"/>
          <w:u w:val="single"/>
        </w:rPr>
        <w:t>Joel 2:28-29, John 7:37-39, Acts 2:4</w:t>
      </w:r>
      <w:r w:rsidRPr="006D33DE">
        <w:rPr>
          <w:rFonts w:ascii="Arial" w:hAnsi="Arial" w:cs="Arial"/>
          <w:b/>
          <w:i/>
          <w:szCs w:val="24"/>
          <w:u w:val="single"/>
        </w:rPr>
        <w:t xml:space="preserve"> KJV</w:t>
      </w:r>
    </w:p>
    <w:p w:rsidR="0042264F" w:rsidRDefault="0042264F" w:rsidP="0042264F">
      <w:pPr>
        <w:jc w:val="center"/>
        <w:rPr>
          <w:rFonts w:ascii="Arial" w:hAnsi="Arial" w:cs="Arial"/>
          <w:b/>
          <w:i/>
          <w:szCs w:val="24"/>
          <w:u w:val="single"/>
        </w:rPr>
      </w:pPr>
    </w:p>
    <w:p w:rsidR="0042264F" w:rsidRPr="003E4497" w:rsidRDefault="0042264F" w:rsidP="0042264F">
      <w:pPr>
        <w:autoSpaceDE w:val="0"/>
        <w:autoSpaceDN w:val="0"/>
        <w:adjustRightInd w:val="0"/>
        <w:ind w:left="360" w:hanging="360"/>
        <w:rPr>
          <w:rFonts w:ascii="Arial" w:hAnsi="Arial" w:cs="Arial"/>
          <w:color w:val="000000" w:themeColor="text1"/>
          <w:sz w:val="28"/>
          <w:szCs w:val="28"/>
        </w:rPr>
      </w:pPr>
      <w:r w:rsidRPr="003E4497">
        <w:rPr>
          <w:rFonts w:ascii="Arial" w:hAnsi="Arial" w:cs="Arial"/>
          <w:b/>
          <w:color w:val="000000" w:themeColor="text1"/>
          <w:sz w:val="28"/>
          <w:szCs w:val="28"/>
        </w:rPr>
        <w:t>Joel 2:28</w:t>
      </w:r>
      <w:r w:rsidRPr="003E4497">
        <w:rPr>
          <w:rFonts w:ascii="Arial" w:hAnsi="Arial" w:cs="Arial"/>
          <w:color w:val="000000" w:themeColor="text1"/>
          <w:sz w:val="28"/>
          <w:szCs w:val="28"/>
        </w:rPr>
        <w:t xml:space="preserve">  And it shall come to pass afterward, </w:t>
      </w:r>
      <w:r w:rsidRPr="003E4497">
        <w:rPr>
          <w:rFonts w:ascii="Arial" w:hAnsi="Arial" w:cs="Arial"/>
          <w:i/>
          <w:iCs/>
          <w:color w:val="000000" w:themeColor="text1"/>
          <w:sz w:val="28"/>
          <w:szCs w:val="28"/>
        </w:rPr>
        <w:t>that</w:t>
      </w:r>
      <w:r w:rsidRPr="003E4497">
        <w:rPr>
          <w:rFonts w:ascii="Arial" w:hAnsi="Arial" w:cs="Arial"/>
          <w:color w:val="000000" w:themeColor="text1"/>
          <w:sz w:val="28"/>
          <w:szCs w:val="28"/>
        </w:rPr>
        <w:t xml:space="preserve"> I will pour out my spirit upon all flesh; and your sons and your daughters shall prophesy, your old men shall dream dreams, your young men shall see visions: </w:t>
      </w:r>
    </w:p>
    <w:p w:rsidR="0042264F" w:rsidRPr="003E4497" w:rsidRDefault="0042264F" w:rsidP="0042264F">
      <w:pPr>
        <w:autoSpaceDE w:val="0"/>
        <w:autoSpaceDN w:val="0"/>
        <w:adjustRightInd w:val="0"/>
        <w:ind w:left="360" w:hanging="360"/>
        <w:rPr>
          <w:rFonts w:ascii="Arial" w:hAnsi="Arial" w:cs="Arial"/>
          <w:color w:val="000000" w:themeColor="text1"/>
          <w:sz w:val="28"/>
          <w:szCs w:val="28"/>
        </w:rPr>
      </w:pPr>
      <w:r w:rsidRPr="003E4497">
        <w:rPr>
          <w:rFonts w:ascii="Arial" w:hAnsi="Arial" w:cs="Arial"/>
          <w:b/>
          <w:color w:val="000000" w:themeColor="text1"/>
          <w:sz w:val="28"/>
          <w:szCs w:val="28"/>
        </w:rPr>
        <w:t xml:space="preserve">Joel </w:t>
      </w:r>
      <w:proofErr w:type="gramStart"/>
      <w:r w:rsidRPr="003E4497">
        <w:rPr>
          <w:rFonts w:ascii="Arial" w:hAnsi="Arial" w:cs="Arial"/>
          <w:b/>
          <w:color w:val="000000" w:themeColor="text1"/>
          <w:sz w:val="28"/>
          <w:szCs w:val="28"/>
        </w:rPr>
        <w:t>2:29</w:t>
      </w:r>
      <w:r w:rsidRPr="003E4497">
        <w:rPr>
          <w:rFonts w:ascii="Arial" w:hAnsi="Arial" w:cs="Arial"/>
          <w:color w:val="000000" w:themeColor="text1"/>
          <w:sz w:val="28"/>
          <w:szCs w:val="28"/>
        </w:rPr>
        <w:t xml:space="preserve">  And</w:t>
      </w:r>
      <w:proofErr w:type="gramEnd"/>
      <w:r w:rsidRPr="003E4497">
        <w:rPr>
          <w:rFonts w:ascii="Arial" w:hAnsi="Arial" w:cs="Arial"/>
          <w:color w:val="000000" w:themeColor="text1"/>
          <w:sz w:val="28"/>
          <w:szCs w:val="28"/>
        </w:rPr>
        <w:t xml:space="preserve"> also upon the servants and upon the handmaids in those days will I pour out my spirit. </w:t>
      </w:r>
    </w:p>
    <w:p w:rsidR="0042264F" w:rsidRPr="003E4497" w:rsidRDefault="0042264F" w:rsidP="0042264F">
      <w:pPr>
        <w:autoSpaceDE w:val="0"/>
        <w:autoSpaceDN w:val="0"/>
        <w:adjustRightInd w:val="0"/>
        <w:ind w:left="360" w:hanging="360"/>
        <w:rPr>
          <w:rFonts w:ascii="Arial" w:hAnsi="Arial" w:cs="Arial"/>
          <w:color w:val="000000" w:themeColor="text1"/>
          <w:sz w:val="28"/>
          <w:szCs w:val="28"/>
        </w:rPr>
      </w:pPr>
      <w:r w:rsidRPr="003E4497">
        <w:rPr>
          <w:rFonts w:ascii="Arial" w:hAnsi="Arial" w:cs="Arial"/>
          <w:b/>
          <w:color w:val="000000" w:themeColor="text1"/>
          <w:sz w:val="28"/>
          <w:szCs w:val="28"/>
        </w:rPr>
        <w:t>John 7:37</w:t>
      </w:r>
      <w:r w:rsidRPr="003E4497">
        <w:rPr>
          <w:rFonts w:ascii="Arial" w:hAnsi="Arial" w:cs="Arial"/>
          <w:color w:val="000000" w:themeColor="text1"/>
          <w:sz w:val="28"/>
          <w:szCs w:val="28"/>
        </w:rPr>
        <w:t xml:space="preserve">  In the last day, that great </w:t>
      </w:r>
      <w:r w:rsidRPr="003E4497">
        <w:rPr>
          <w:rFonts w:ascii="Arial" w:hAnsi="Arial" w:cs="Arial"/>
          <w:i/>
          <w:iCs/>
          <w:color w:val="000000" w:themeColor="text1"/>
          <w:sz w:val="28"/>
          <w:szCs w:val="28"/>
        </w:rPr>
        <w:t>day</w:t>
      </w:r>
      <w:r w:rsidRPr="003E4497">
        <w:rPr>
          <w:rFonts w:ascii="Arial" w:hAnsi="Arial" w:cs="Arial"/>
          <w:color w:val="000000" w:themeColor="text1"/>
          <w:sz w:val="28"/>
          <w:szCs w:val="28"/>
        </w:rPr>
        <w:t xml:space="preserve"> of the feast, Jesus stood and cried, saying, If any man thirst, let him come unto me, and drink. </w:t>
      </w:r>
    </w:p>
    <w:p w:rsidR="0042264F" w:rsidRPr="003E4497" w:rsidRDefault="0042264F" w:rsidP="0042264F">
      <w:pPr>
        <w:autoSpaceDE w:val="0"/>
        <w:autoSpaceDN w:val="0"/>
        <w:adjustRightInd w:val="0"/>
        <w:ind w:left="360" w:hanging="360"/>
        <w:rPr>
          <w:rFonts w:ascii="Arial" w:hAnsi="Arial" w:cs="Arial"/>
          <w:color w:val="000000" w:themeColor="text1"/>
          <w:sz w:val="28"/>
          <w:szCs w:val="28"/>
        </w:rPr>
      </w:pPr>
      <w:r w:rsidRPr="003E4497">
        <w:rPr>
          <w:rFonts w:ascii="Arial" w:hAnsi="Arial" w:cs="Arial"/>
          <w:b/>
          <w:color w:val="000000" w:themeColor="text1"/>
          <w:sz w:val="28"/>
          <w:szCs w:val="28"/>
        </w:rPr>
        <w:t xml:space="preserve">John </w:t>
      </w:r>
      <w:proofErr w:type="gramStart"/>
      <w:r w:rsidRPr="003E4497">
        <w:rPr>
          <w:rFonts w:ascii="Arial" w:hAnsi="Arial" w:cs="Arial"/>
          <w:b/>
          <w:color w:val="000000" w:themeColor="text1"/>
          <w:sz w:val="28"/>
          <w:szCs w:val="28"/>
        </w:rPr>
        <w:t>7:38</w:t>
      </w:r>
      <w:r w:rsidRPr="003E4497">
        <w:rPr>
          <w:rFonts w:ascii="Arial" w:hAnsi="Arial" w:cs="Arial"/>
          <w:color w:val="000000" w:themeColor="text1"/>
          <w:sz w:val="28"/>
          <w:szCs w:val="28"/>
        </w:rPr>
        <w:t xml:space="preserve">  He</w:t>
      </w:r>
      <w:proofErr w:type="gramEnd"/>
      <w:r w:rsidRPr="003E4497">
        <w:rPr>
          <w:rFonts w:ascii="Arial" w:hAnsi="Arial" w:cs="Arial"/>
          <w:color w:val="000000" w:themeColor="text1"/>
          <w:sz w:val="28"/>
          <w:szCs w:val="28"/>
        </w:rPr>
        <w:t xml:space="preserve"> that believeth on me, as the scripture hath said, out of his belly shall flow rivers of living water. </w:t>
      </w:r>
    </w:p>
    <w:p w:rsidR="0042264F" w:rsidRPr="003E4497" w:rsidRDefault="0042264F" w:rsidP="0042264F">
      <w:pPr>
        <w:rPr>
          <w:rFonts w:ascii="Arial" w:hAnsi="Arial" w:cs="Arial"/>
          <w:color w:val="000000" w:themeColor="text1"/>
          <w:sz w:val="28"/>
          <w:szCs w:val="28"/>
        </w:rPr>
      </w:pPr>
      <w:r w:rsidRPr="003E4497">
        <w:rPr>
          <w:rFonts w:ascii="Arial" w:hAnsi="Arial" w:cs="Arial"/>
          <w:b/>
          <w:color w:val="000000" w:themeColor="text1"/>
          <w:sz w:val="28"/>
          <w:szCs w:val="28"/>
        </w:rPr>
        <w:t xml:space="preserve">John </w:t>
      </w:r>
      <w:proofErr w:type="gramStart"/>
      <w:r w:rsidRPr="003E4497">
        <w:rPr>
          <w:rFonts w:ascii="Arial" w:hAnsi="Arial" w:cs="Arial"/>
          <w:b/>
          <w:color w:val="000000" w:themeColor="text1"/>
          <w:sz w:val="28"/>
          <w:szCs w:val="28"/>
        </w:rPr>
        <w:t>7:39</w:t>
      </w:r>
      <w:r w:rsidRPr="003E4497">
        <w:rPr>
          <w:rFonts w:ascii="Arial" w:hAnsi="Arial" w:cs="Arial"/>
          <w:color w:val="000000" w:themeColor="text1"/>
          <w:sz w:val="28"/>
          <w:szCs w:val="28"/>
        </w:rPr>
        <w:t xml:space="preserve">  (</w:t>
      </w:r>
      <w:proofErr w:type="gramEnd"/>
      <w:r w:rsidRPr="003E4497">
        <w:rPr>
          <w:rFonts w:ascii="Arial" w:hAnsi="Arial" w:cs="Arial"/>
          <w:color w:val="000000" w:themeColor="text1"/>
          <w:sz w:val="28"/>
          <w:szCs w:val="28"/>
        </w:rPr>
        <w:t xml:space="preserve">But this </w:t>
      </w:r>
      <w:proofErr w:type="spellStart"/>
      <w:r w:rsidRPr="003E4497">
        <w:rPr>
          <w:rFonts w:ascii="Arial" w:hAnsi="Arial" w:cs="Arial"/>
          <w:color w:val="000000" w:themeColor="text1"/>
          <w:sz w:val="28"/>
          <w:szCs w:val="28"/>
        </w:rPr>
        <w:t>spake</w:t>
      </w:r>
      <w:proofErr w:type="spellEnd"/>
      <w:r w:rsidRPr="003E4497">
        <w:rPr>
          <w:rFonts w:ascii="Arial" w:hAnsi="Arial" w:cs="Arial"/>
          <w:color w:val="000000" w:themeColor="text1"/>
          <w:sz w:val="28"/>
          <w:szCs w:val="28"/>
        </w:rPr>
        <w:t xml:space="preserve"> he of the Spirit, which they that believe on him should receive: for the Holy Ghost was not yet </w:t>
      </w:r>
      <w:r w:rsidRPr="003E4497">
        <w:rPr>
          <w:rFonts w:ascii="Arial" w:hAnsi="Arial" w:cs="Arial"/>
          <w:i/>
          <w:iCs/>
          <w:color w:val="000000" w:themeColor="text1"/>
          <w:sz w:val="28"/>
          <w:szCs w:val="28"/>
        </w:rPr>
        <w:t>given;</w:t>
      </w:r>
      <w:r w:rsidRPr="003E4497">
        <w:rPr>
          <w:rFonts w:ascii="Arial" w:hAnsi="Arial" w:cs="Arial"/>
          <w:color w:val="000000" w:themeColor="text1"/>
          <w:sz w:val="28"/>
          <w:szCs w:val="28"/>
        </w:rPr>
        <w:t xml:space="preserve"> because that Jesus was not yet glorified.)</w:t>
      </w:r>
    </w:p>
    <w:p w:rsidR="0042264F" w:rsidRDefault="0042264F" w:rsidP="0042264F">
      <w:pPr>
        <w:rPr>
          <w:rFonts w:ascii="Arial" w:hAnsi="Arial" w:cs="Arial"/>
          <w:color w:val="FF0000"/>
          <w:sz w:val="28"/>
          <w:szCs w:val="28"/>
        </w:rPr>
      </w:pPr>
      <w:r w:rsidRPr="003E4497">
        <w:rPr>
          <w:rFonts w:ascii="Arial" w:hAnsi="Arial" w:cs="Arial"/>
          <w:b/>
          <w:color w:val="000000" w:themeColor="text1"/>
          <w:sz w:val="28"/>
          <w:szCs w:val="28"/>
        </w:rPr>
        <w:t xml:space="preserve">John </w:t>
      </w:r>
      <w:proofErr w:type="gramStart"/>
      <w:r w:rsidRPr="003E4497">
        <w:rPr>
          <w:rFonts w:ascii="Arial" w:hAnsi="Arial" w:cs="Arial"/>
          <w:b/>
          <w:color w:val="000000" w:themeColor="text1"/>
          <w:sz w:val="28"/>
          <w:szCs w:val="28"/>
        </w:rPr>
        <w:t>14:16</w:t>
      </w:r>
      <w:r w:rsidRPr="003E4497">
        <w:rPr>
          <w:rFonts w:ascii="Arial" w:hAnsi="Arial" w:cs="Arial"/>
          <w:color w:val="000000" w:themeColor="text1"/>
          <w:sz w:val="28"/>
          <w:szCs w:val="28"/>
        </w:rPr>
        <w:t xml:space="preserve">  </w:t>
      </w:r>
      <w:r w:rsidRPr="003E4497">
        <w:rPr>
          <w:rFonts w:ascii="Arial" w:hAnsi="Arial" w:cs="Arial"/>
          <w:color w:val="FF0000"/>
          <w:sz w:val="28"/>
          <w:szCs w:val="28"/>
        </w:rPr>
        <w:t>And</w:t>
      </w:r>
      <w:proofErr w:type="gramEnd"/>
      <w:r w:rsidRPr="003E4497">
        <w:rPr>
          <w:rFonts w:ascii="Arial" w:hAnsi="Arial" w:cs="Arial"/>
          <w:color w:val="FF0000"/>
          <w:sz w:val="28"/>
          <w:szCs w:val="28"/>
        </w:rPr>
        <w:t xml:space="preserve"> I will pray the Father, and he shall give you another Comforter, that he may abide with you </w:t>
      </w:r>
      <w:proofErr w:type="spellStart"/>
      <w:r w:rsidRPr="003E4497">
        <w:rPr>
          <w:rFonts w:ascii="Arial" w:hAnsi="Arial" w:cs="Arial"/>
          <w:color w:val="FF0000"/>
          <w:sz w:val="28"/>
          <w:szCs w:val="28"/>
        </w:rPr>
        <w:t>for ever</w:t>
      </w:r>
      <w:proofErr w:type="spellEnd"/>
      <w:r w:rsidRPr="003E4497">
        <w:rPr>
          <w:rFonts w:ascii="Arial" w:hAnsi="Arial" w:cs="Arial"/>
          <w:color w:val="FF0000"/>
          <w:sz w:val="28"/>
          <w:szCs w:val="28"/>
        </w:rPr>
        <w:t>;</w:t>
      </w:r>
    </w:p>
    <w:p w:rsidR="0042264F" w:rsidRPr="003E4497" w:rsidRDefault="0042264F" w:rsidP="0042264F">
      <w:pPr>
        <w:autoSpaceDE w:val="0"/>
        <w:autoSpaceDN w:val="0"/>
        <w:adjustRightInd w:val="0"/>
        <w:ind w:left="360" w:hanging="360"/>
        <w:rPr>
          <w:rFonts w:ascii="Arial" w:hAnsi="Arial" w:cs="Arial"/>
          <w:sz w:val="28"/>
          <w:szCs w:val="28"/>
        </w:rPr>
      </w:pPr>
      <w:r w:rsidRPr="00540C46">
        <w:rPr>
          <w:rFonts w:ascii="Arial" w:hAnsi="Arial" w:cs="Arial"/>
          <w:b/>
          <w:sz w:val="28"/>
          <w:szCs w:val="28"/>
        </w:rPr>
        <w:lastRenderedPageBreak/>
        <w:t xml:space="preserve">Act </w:t>
      </w:r>
      <w:proofErr w:type="gramStart"/>
      <w:r w:rsidRPr="00540C46">
        <w:rPr>
          <w:rFonts w:ascii="Arial" w:hAnsi="Arial" w:cs="Arial"/>
          <w:b/>
          <w:sz w:val="28"/>
          <w:szCs w:val="28"/>
        </w:rPr>
        <w:t>2:2</w:t>
      </w:r>
      <w:r w:rsidRPr="00540C46">
        <w:rPr>
          <w:rFonts w:ascii="Arial" w:hAnsi="Arial" w:cs="Arial"/>
          <w:sz w:val="28"/>
          <w:szCs w:val="28"/>
        </w:rPr>
        <w:t xml:space="preserve">  </w:t>
      </w:r>
      <w:r w:rsidRPr="003E4497">
        <w:rPr>
          <w:rFonts w:ascii="Arial" w:hAnsi="Arial" w:cs="Arial"/>
          <w:sz w:val="28"/>
          <w:szCs w:val="28"/>
        </w:rPr>
        <w:t>And</w:t>
      </w:r>
      <w:proofErr w:type="gramEnd"/>
      <w:r w:rsidRPr="003E4497">
        <w:rPr>
          <w:rFonts w:ascii="Arial" w:hAnsi="Arial" w:cs="Arial"/>
          <w:sz w:val="28"/>
          <w:szCs w:val="28"/>
        </w:rPr>
        <w:t xml:space="preserve"> suddenly there came a sound from heaven as of a rushing mighty wind, </w:t>
      </w:r>
      <w:bookmarkStart w:id="0" w:name="_GoBack"/>
      <w:bookmarkEnd w:id="0"/>
      <w:r w:rsidRPr="003E4497">
        <w:rPr>
          <w:rFonts w:ascii="Arial" w:hAnsi="Arial" w:cs="Arial"/>
          <w:sz w:val="28"/>
          <w:szCs w:val="28"/>
        </w:rPr>
        <w:t xml:space="preserve">and it filled all the house where they were sitting. </w:t>
      </w:r>
    </w:p>
    <w:p w:rsidR="0042264F" w:rsidRPr="003E4497" w:rsidRDefault="0042264F" w:rsidP="0042264F">
      <w:pPr>
        <w:autoSpaceDE w:val="0"/>
        <w:autoSpaceDN w:val="0"/>
        <w:adjustRightInd w:val="0"/>
        <w:ind w:left="360" w:hanging="360"/>
        <w:rPr>
          <w:rFonts w:ascii="Arial" w:hAnsi="Arial" w:cs="Arial"/>
          <w:color w:val="000000" w:themeColor="text1"/>
          <w:sz w:val="28"/>
          <w:szCs w:val="28"/>
        </w:rPr>
      </w:pPr>
      <w:r w:rsidRPr="003E4497">
        <w:rPr>
          <w:rFonts w:ascii="Arial" w:hAnsi="Arial" w:cs="Arial"/>
          <w:b/>
          <w:bCs/>
          <w:color w:val="000000" w:themeColor="text1"/>
          <w:sz w:val="28"/>
          <w:szCs w:val="28"/>
        </w:rPr>
        <w:t xml:space="preserve">Act </w:t>
      </w:r>
      <w:proofErr w:type="gramStart"/>
      <w:r w:rsidRPr="003E4497">
        <w:rPr>
          <w:rFonts w:ascii="Arial" w:hAnsi="Arial" w:cs="Arial"/>
          <w:b/>
          <w:bCs/>
          <w:color w:val="000000" w:themeColor="text1"/>
          <w:sz w:val="28"/>
          <w:szCs w:val="28"/>
        </w:rPr>
        <w:t>2:3</w:t>
      </w:r>
      <w:r w:rsidRPr="003E4497">
        <w:rPr>
          <w:rFonts w:ascii="Arial" w:hAnsi="Arial" w:cs="Arial"/>
          <w:color w:val="000000" w:themeColor="text1"/>
          <w:sz w:val="28"/>
          <w:szCs w:val="28"/>
        </w:rPr>
        <w:t xml:space="preserve">  And</w:t>
      </w:r>
      <w:proofErr w:type="gramEnd"/>
      <w:r w:rsidRPr="003E4497">
        <w:rPr>
          <w:rFonts w:ascii="Arial" w:hAnsi="Arial" w:cs="Arial"/>
          <w:color w:val="000000" w:themeColor="text1"/>
          <w:sz w:val="28"/>
          <w:szCs w:val="28"/>
        </w:rPr>
        <w:t xml:space="preserve"> there appeared unto them cloven tongues like as of fire, and it sat upon each of them. </w:t>
      </w:r>
    </w:p>
    <w:p w:rsidR="0042264F" w:rsidRPr="003E4497" w:rsidRDefault="0042264F" w:rsidP="0042264F">
      <w:pPr>
        <w:autoSpaceDE w:val="0"/>
        <w:autoSpaceDN w:val="0"/>
        <w:adjustRightInd w:val="0"/>
        <w:ind w:left="360" w:hanging="360"/>
        <w:rPr>
          <w:rFonts w:ascii="Arial" w:hAnsi="Arial" w:cs="Arial"/>
          <w:color w:val="000000" w:themeColor="text1"/>
          <w:sz w:val="28"/>
          <w:szCs w:val="28"/>
        </w:rPr>
      </w:pPr>
      <w:r w:rsidRPr="003E4497">
        <w:rPr>
          <w:rFonts w:ascii="Arial" w:hAnsi="Arial" w:cs="Arial"/>
          <w:b/>
          <w:color w:val="000000" w:themeColor="text1"/>
          <w:sz w:val="28"/>
          <w:szCs w:val="28"/>
        </w:rPr>
        <w:t xml:space="preserve">Act </w:t>
      </w:r>
      <w:proofErr w:type="gramStart"/>
      <w:r w:rsidRPr="003E4497">
        <w:rPr>
          <w:rFonts w:ascii="Arial" w:hAnsi="Arial" w:cs="Arial"/>
          <w:b/>
          <w:color w:val="000000" w:themeColor="text1"/>
          <w:sz w:val="28"/>
          <w:szCs w:val="28"/>
        </w:rPr>
        <w:t>2:4</w:t>
      </w:r>
      <w:r w:rsidRPr="003E4497">
        <w:rPr>
          <w:rFonts w:ascii="Arial" w:hAnsi="Arial" w:cs="Arial"/>
          <w:color w:val="000000" w:themeColor="text1"/>
          <w:sz w:val="28"/>
          <w:szCs w:val="28"/>
        </w:rPr>
        <w:t xml:space="preserve">  And</w:t>
      </w:r>
      <w:proofErr w:type="gramEnd"/>
      <w:r w:rsidRPr="003E4497">
        <w:rPr>
          <w:rFonts w:ascii="Arial" w:hAnsi="Arial" w:cs="Arial"/>
          <w:color w:val="000000" w:themeColor="text1"/>
          <w:sz w:val="28"/>
          <w:szCs w:val="28"/>
        </w:rPr>
        <w:t xml:space="preserve"> they were all filled with the Holy Ghost, and began to speak with other tongues, as the Spirit gave them utterance. </w:t>
      </w:r>
    </w:p>
    <w:p w:rsidR="0042264F" w:rsidRDefault="0042264F" w:rsidP="0042264F">
      <w:pPr>
        <w:rPr>
          <w:rFonts w:ascii="Arial" w:hAnsi="Arial" w:cs="Arial"/>
          <w:sz w:val="36"/>
          <w:szCs w:val="36"/>
        </w:rPr>
      </w:pPr>
    </w:p>
    <w:p w:rsidR="0042264F" w:rsidRDefault="0042264F" w:rsidP="0042264F">
      <w:pPr>
        <w:pStyle w:val="ListParagraph"/>
        <w:numPr>
          <w:ilvl w:val="0"/>
          <w:numId w:val="1"/>
        </w:numPr>
        <w:rPr>
          <w:rFonts w:ascii="Arial" w:hAnsi="Arial" w:cs="Arial"/>
          <w:b/>
          <w:sz w:val="28"/>
          <w:szCs w:val="28"/>
        </w:rPr>
      </w:pPr>
      <w:r w:rsidRPr="002260FA">
        <w:rPr>
          <w:rFonts w:ascii="Arial" w:hAnsi="Arial" w:cs="Arial"/>
          <w:b/>
          <w:sz w:val="28"/>
          <w:szCs w:val="28"/>
        </w:rPr>
        <w:t>The Holy Spirit give</w:t>
      </w:r>
      <w:r>
        <w:rPr>
          <w:rFonts w:ascii="Arial" w:hAnsi="Arial" w:cs="Arial"/>
          <w:b/>
          <w:sz w:val="28"/>
          <w:szCs w:val="28"/>
        </w:rPr>
        <w:t>s</w:t>
      </w:r>
      <w:r w:rsidRPr="002260FA">
        <w:rPr>
          <w:rFonts w:ascii="Arial" w:hAnsi="Arial" w:cs="Arial"/>
          <w:b/>
          <w:sz w:val="28"/>
          <w:szCs w:val="28"/>
        </w:rPr>
        <w:t xml:space="preserve"> us power to live this Christian life</w:t>
      </w:r>
      <w:r>
        <w:rPr>
          <w:rFonts w:ascii="Arial" w:hAnsi="Arial" w:cs="Arial"/>
          <w:b/>
          <w:sz w:val="28"/>
          <w:szCs w:val="28"/>
        </w:rPr>
        <w:t xml:space="preserve"> (Acts 1:8, </w:t>
      </w:r>
      <w:proofErr w:type="spellStart"/>
      <w:r>
        <w:rPr>
          <w:rFonts w:ascii="Arial" w:hAnsi="Arial" w:cs="Arial"/>
          <w:b/>
          <w:sz w:val="28"/>
          <w:szCs w:val="28"/>
        </w:rPr>
        <w:t>Ephes</w:t>
      </w:r>
      <w:proofErr w:type="spellEnd"/>
      <w:r>
        <w:rPr>
          <w:rFonts w:ascii="Arial" w:hAnsi="Arial" w:cs="Arial"/>
          <w:b/>
          <w:sz w:val="28"/>
          <w:szCs w:val="28"/>
        </w:rPr>
        <w:t xml:space="preserve"> 3:20)</w:t>
      </w:r>
    </w:p>
    <w:p w:rsidR="0042264F" w:rsidRDefault="0042264F" w:rsidP="0042264F">
      <w:pPr>
        <w:pStyle w:val="ListParagraph"/>
        <w:rPr>
          <w:rFonts w:ascii="Arial" w:hAnsi="Arial" w:cs="Arial"/>
          <w:b/>
          <w:sz w:val="28"/>
          <w:szCs w:val="28"/>
        </w:rPr>
      </w:pPr>
    </w:p>
    <w:p w:rsidR="0042264F" w:rsidRDefault="0042264F" w:rsidP="0042264F">
      <w:pPr>
        <w:jc w:val="center"/>
        <w:rPr>
          <w:rFonts w:ascii="Arial" w:hAnsi="Arial" w:cs="Arial"/>
          <w:b/>
          <w:i/>
          <w:szCs w:val="24"/>
          <w:u w:val="single"/>
        </w:rPr>
      </w:pPr>
      <w:r w:rsidRPr="006D33DE">
        <w:rPr>
          <w:rFonts w:ascii="Arial" w:hAnsi="Arial" w:cs="Arial"/>
          <w:b/>
          <w:i/>
          <w:szCs w:val="24"/>
          <w:u w:val="single"/>
        </w:rPr>
        <w:t xml:space="preserve">Scripture References: </w:t>
      </w:r>
      <w:r>
        <w:rPr>
          <w:rFonts w:ascii="Arial" w:hAnsi="Arial" w:cs="Arial"/>
          <w:b/>
          <w:i/>
          <w:szCs w:val="24"/>
          <w:u w:val="single"/>
        </w:rPr>
        <w:t>Joel 2:28-29, John 7:37-39, Acts 2:4</w:t>
      </w:r>
      <w:r w:rsidRPr="006D33DE">
        <w:rPr>
          <w:rFonts w:ascii="Arial" w:hAnsi="Arial" w:cs="Arial"/>
          <w:b/>
          <w:i/>
          <w:szCs w:val="24"/>
          <w:u w:val="single"/>
        </w:rPr>
        <w:t xml:space="preserve"> KJV</w:t>
      </w:r>
    </w:p>
    <w:p w:rsidR="0042264F" w:rsidRDefault="0042264F" w:rsidP="0042264F">
      <w:pPr>
        <w:jc w:val="center"/>
        <w:rPr>
          <w:rFonts w:ascii="Arial" w:hAnsi="Arial" w:cs="Arial"/>
          <w:b/>
          <w:i/>
          <w:szCs w:val="24"/>
          <w:u w:val="single"/>
        </w:rPr>
      </w:pPr>
    </w:p>
    <w:p w:rsidR="0042264F" w:rsidRDefault="0042264F" w:rsidP="0042264F">
      <w:pPr>
        <w:autoSpaceDE w:val="0"/>
        <w:autoSpaceDN w:val="0"/>
        <w:adjustRightInd w:val="0"/>
        <w:ind w:left="360" w:hanging="360"/>
        <w:rPr>
          <w:rFonts w:ascii="Arial" w:hAnsi="Arial" w:cs="Arial"/>
          <w:sz w:val="28"/>
          <w:szCs w:val="28"/>
        </w:rPr>
      </w:pPr>
      <w:r w:rsidRPr="002260FA">
        <w:rPr>
          <w:rFonts w:ascii="Arial" w:hAnsi="Arial" w:cs="Arial"/>
          <w:b/>
          <w:color w:val="000000" w:themeColor="text1"/>
          <w:sz w:val="28"/>
          <w:szCs w:val="28"/>
        </w:rPr>
        <w:t xml:space="preserve">Act </w:t>
      </w:r>
      <w:proofErr w:type="gramStart"/>
      <w:r w:rsidRPr="002260FA">
        <w:rPr>
          <w:rFonts w:ascii="Arial" w:hAnsi="Arial" w:cs="Arial"/>
          <w:b/>
          <w:color w:val="000000" w:themeColor="text1"/>
          <w:sz w:val="28"/>
          <w:szCs w:val="28"/>
        </w:rPr>
        <w:t>1:8</w:t>
      </w:r>
      <w:r w:rsidRPr="002260FA">
        <w:rPr>
          <w:rFonts w:ascii="Arial" w:hAnsi="Arial" w:cs="Arial"/>
          <w:color w:val="000000" w:themeColor="text1"/>
          <w:sz w:val="28"/>
          <w:szCs w:val="28"/>
        </w:rPr>
        <w:t xml:space="preserve">  </w:t>
      </w:r>
      <w:r w:rsidRPr="002260FA">
        <w:rPr>
          <w:rFonts w:ascii="Arial" w:hAnsi="Arial" w:cs="Arial"/>
          <w:color w:val="FF0000"/>
          <w:sz w:val="28"/>
          <w:szCs w:val="28"/>
        </w:rPr>
        <w:t>But</w:t>
      </w:r>
      <w:proofErr w:type="gramEnd"/>
      <w:r w:rsidRPr="002260FA">
        <w:rPr>
          <w:rFonts w:ascii="Arial" w:hAnsi="Arial" w:cs="Arial"/>
          <w:color w:val="FF0000"/>
          <w:sz w:val="28"/>
          <w:szCs w:val="28"/>
        </w:rPr>
        <w:t xml:space="preserve"> ye shall receive power, after that the Holy Ghost is come upon you: and ye shall be witnesses unto me both in Jerusalem, and in all Judaea, and in Samaria, and unto the uttermost part of the earth.</w:t>
      </w:r>
      <w:r w:rsidRPr="002260FA">
        <w:rPr>
          <w:rFonts w:ascii="Arial" w:hAnsi="Arial" w:cs="Arial"/>
          <w:sz w:val="28"/>
          <w:szCs w:val="28"/>
        </w:rPr>
        <w:t xml:space="preserve"> </w:t>
      </w:r>
    </w:p>
    <w:p w:rsidR="0042264F" w:rsidRPr="005C3248" w:rsidRDefault="0042264F" w:rsidP="0042264F">
      <w:pPr>
        <w:autoSpaceDE w:val="0"/>
        <w:autoSpaceDN w:val="0"/>
        <w:adjustRightInd w:val="0"/>
        <w:ind w:left="360" w:hanging="360"/>
        <w:rPr>
          <w:rFonts w:ascii="Arial" w:hAnsi="Arial" w:cs="Arial"/>
          <w:color w:val="000000" w:themeColor="text1"/>
          <w:sz w:val="28"/>
          <w:szCs w:val="28"/>
        </w:rPr>
      </w:pPr>
      <w:proofErr w:type="spellStart"/>
      <w:r w:rsidRPr="005C3248">
        <w:rPr>
          <w:rFonts w:ascii="Arial" w:hAnsi="Arial" w:cs="Arial"/>
          <w:b/>
          <w:color w:val="000000" w:themeColor="text1"/>
          <w:sz w:val="28"/>
          <w:szCs w:val="28"/>
        </w:rPr>
        <w:t>Eph</w:t>
      </w:r>
      <w:proofErr w:type="spellEnd"/>
      <w:r w:rsidRPr="005C3248">
        <w:rPr>
          <w:rFonts w:ascii="Arial" w:hAnsi="Arial" w:cs="Arial"/>
          <w:b/>
          <w:color w:val="000000" w:themeColor="text1"/>
          <w:sz w:val="28"/>
          <w:szCs w:val="28"/>
        </w:rPr>
        <w:t xml:space="preserve"> 3:20</w:t>
      </w:r>
      <w:r w:rsidRPr="005C3248">
        <w:rPr>
          <w:rFonts w:ascii="Arial" w:hAnsi="Arial" w:cs="Arial"/>
          <w:color w:val="000000" w:themeColor="text1"/>
          <w:sz w:val="28"/>
          <w:szCs w:val="28"/>
        </w:rPr>
        <w:t xml:space="preserve">  Now unto him that is able to do exceeding abundantly above all that we ask or think, according to the power that </w:t>
      </w:r>
      <w:proofErr w:type="spellStart"/>
      <w:r w:rsidRPr="005C3248">
        <w:rPr>
          <w:rFonts w:ascii="Arial" w:hAnsi="Arial" w:cs="Arial"/>
          <w:color w:val="000000" w:themeColor="text1"/>
          <w:sz w:val="28"/>
          <w:szCs w:val="28"/>
        </w:rPr>
        <w:t>worketh</w:t>
      </w:r>
      <w:proofErr w:type="spellEnd"/>
      <w:r w:rsidRPr="005C3248">
        <w:rPr>
          <w:rFonts w:ascii="Arial" w:hAnsi="Arial" w:cs="Arial"/>
          <w:color w:val="000000" w:themeColor="text1"/>
          <w:sz w:val="28"/>
          <w:szCs w:val="28"/>
        </w:rPr>
        <w:t xml:space="preserve"> in us,</w:t>
      </w:r>
    </w:p>
    <w:p w:rsidR="0042264F" w:rsidRPr="005C3248" w:rsidRDefault="0042264F" w:rsidP="0042264F">
      <w:pPr>
        <w:autoSpaceDE w:val="0"/>
        <w:autoSpaceDN w:val="0"/>
        <w:adjustRightInd w:val="0"/>
        <w:ind w:left="360" w:hanging="360"/>
        <w:rPr>
          <w:rFonts w:ascii="Arial" w:hAnsi="Arial" w:cs="Arial"/>
          <w:color w:val="000000" w:themeColor="text1"/>
          <w:sz w:val="28"/>
          <w:szCs w:val="28"/>
        </w:rPr>
      </w:pPr>
    </w:p>
    <w:p w:rsidR="0042264F" w:rsidRDefault="0042264F" w:rsidP="0042264F">
      <w:pPr>
        <w:pStyle w:val="ListParagraph"/>
        <w:numPr>
          <w:ilvl w:val="0"/>
          <w:numId w:val="1"/>
        </w:numPr>
        <w:rPr>
          <w:rFonts w:ascii="Arial" w:hAnsi="Arial" w:cs="Arial"/>
          <w:b/>
          <w:sz w:val="28"/>
          <w:szCs w:val="28"/>
        </w:rPr>
      </w:pPr>
      <w:r>
        <w:rPr>
          <w:rFonts w:ascii="Arial" w:hAnsi="Arial" w:cs="Arial"/>
          <w:b/>
          <w:sz w:val="28"/>
          <w:szCs w:val="28"/>
        </w:rPr>
        <w:t>The Baptism on the Holy Spirit</w:t>
      </w:r>
    </w:p>
    <w:p w:rsidR="0042264F" w:rsidRDefault="0042264F" w:rsidP="0042264F">
      <w:pPr>
        <w:pStyle w:val="ListParagraph"/>
        <w:numPr>
          <w:ilvl w:val="0"/>
          <w:numId w:val="3"/>
        </w:numPr>
        <w:rPr>
          <w:rFonts w:ascii="Arial" w:hAnsi="Arial" w:cs="Arial"/>
          <w:sz w:val="28"/>
          <w:szCs w:val="28"/>
        </w:rPr>
      </w:pPr>
      <w:r w:rsidRPr="005C3248">
        <w:rPr>
          <w:rFonts w:ascii="Arial" w:hAnsi="Arial" w:cs="Arial"/>
          <w:sz w:val="28"/>
          <w:szCs w:val="28"/>
        </w:rPr>
        <w:t>Jesus in the one who baptizes us in the Holy Spirit</w:t>
      </w:r>
      <w:r>
        <w:rPr>
          <w:rFonts w:ascii="Arial" w:hAnsi="Arial" w:cs="Arial"/>
          <w:sz w:val="28"/>
          <w:szCs w:val="28"/>
        </w:rPr>
        <w:t xml:space="preserve"> (Luke 3:16)</w:t>
      </w:r>
    </w:p>
    <w:p w:rsidR="0042264F" w:rsidRDefault="0042264F" w:rsidP="0042264F">
      <w:pPr>
        <w:pStyle w:val="ListParagraph"/>
        <w:numPr>
          <w:ilvl w:val="0"/>
          <w:numId w:val="3"/>
        </w:numPr>
        <w:rPr>
          <w:rFonts w:ascii="Arial" w:hAnsi="Arial" w:cs="Arial"/>
          <w:sz w:val="28"/>
          <w:szCs w:val="28"/>
        </w:rPr>
      </w:pPr>
      <w:r>
        <w:rPr>
          <w:rFonts w:ascii="Arial" w:hAnsi="Arial" w:cs="Arial"/>
          <w:sz w:val="28"/>
          <w:szCs w:val="28"/>
        </w:rPr>
        <w:t>The Baptism in the Holy Spirit usually occurs after you are Born Again (Acts 19:2)</w:t>
      </w:r>
    </w:p>
    <w:p w:rsidR="0042264F" w:rsidRDefault="0042264F" w:rsidP="0042264F">
      <w:pPr>
        <w:pStyle w:val="ListParagraph"/>
        <w:numPr>
          <w:ilvl w:val="0"/>
          <w:numId w:val="3"/>
        </w:numPr>
        <w:rPr>
          <w:rFonts w:ascii="Arial" w:hAnsi="Arial" w:cs="Arial"/>
          <w:sz w:val="28"/>
          <w:szCs w:val="28"/>
        </w:rPr>
      </w:pPr>
      <w:r>
        <w:rPr>
          <w:rFonts w:ascii="Arial" w:hAnsi="Arial" w:cs="Arial"/>
          <w:sz w:val="28"/>
          <w:szCs w:val="28"/>
        </w:rPr>
        <w:t>The Baptism in the Holy Spirit differs from the water Baptism (Acts 19:3-6)</w:t>
      </w:r>
    </w:p>
    <w:p w:rsidR="0042264F" w:rsidRDefault="0042264F" w:rsidP="0042264F">
      <w:pPr>
        <w:rPr>
          <w:rFonts w:ascii="Arial" w:hAnsi="Arial" w:cs="Arial"/>
          <w:sz w:val="28"/>
          <w:szCs w:val="28"/>
        </w:rPr>
      </w:pPr>
    </w:p>
    <w:p w:rsidR="0042264F" w:rsidRDefault="0042264F" w:rsidP="0042264F">
      <w:pPr>
        <w:jc w:val="center"/>
        <w:rPr>
          <w:rFonts w:ascii="Arial" w:hAnsi="Arial" w:cs="Arial"/>
          <w:b/>
          <w:i/>
          <w:szCs w:val="24"/>
          <w:u w:val="single"/>
        </w:rPr>
      </w:pPr>
      <w:r w:rsidRPr="006D33DE">
        <w:rPr>
          <w:rFonts w:ascii="Arial" w:hAnsi="Arial" w:cs="Arial"/>
          <w:b/>
          <w:i/>
          <w:szCs w:val="24"/>
          <w:u w:val="single"/>
        </w:rPr>
        <w:t xml:space="preserve">Scripture References: </w:t>
      </w:r>
      <w:r>
        <w:rPr>
          <w:rFonts w:ascii="Arial" w:hAnsi="Arial" w:cs="Arial"/>
          <w:b/>
          <w:i/>
          <w:szCs w:val="24"/>
          <w:u w:val="single"/>
        </w:rPr>
        <w:t>Acts 19:2-6</w:t>
      </w:r>
      <w:r w:rsidRPr="006D33DE">
        <w:rPr>
          <w:rFonts w:ascii="Arial" w:hAnsi="Arial" w:cs="Arial"/>
          <w:b/>
          <w:i/>
          <w:szCs w:val="24"/>
          <w:u w:val="single"/>
        </w:rPr>
        <w:t xml:space="preserve"> KJV</w:t>
      </w:r>
    </w:p>
    <w:p w:rsidR="0042264F" w:rsidRDefault="0042264F" w:rsidP="0042264F">
      <w:pPr>
        <w:jc w:val="center"/>
        <w:rPr>
          <w:rFonts w:ascii="Arial" w:hAnsi="Arial" w:cs="Arial"/>
          <w:b/>
          <w:i/>
          <w:szCs w:val="24"/>
          <w:u w:val="single"/>
        </w:rPr>
      </w:pPr>
    </w:p>
    <w:p w:rsidR="0042264F" w:rsidRPr="00942B47" w:rsidRDefault="0042264F" w:rsidP="0042264F">
      <w:pPr>
        <w:autoSpaceDE w:val="0"/>
        <w:autoSpaceDN w:val="0"/>
        <w:adjustRightInd w:val="0"/>
        <w:ind w:left="360" w:hanging="360"/>
        <w:rPr>
          <w:rFonts w:ascii="Arial" w:hAnsi="Arial" w:cs="Arial"/>
          <w:color w:val="000000" w:themeColor="text1"/>
          <w:sz w:val="28"/>
          <w:szCs w:val="28"/>
        </w:rPr>
      </w:pPr>
      <w:r w:rsidRPr="00942B47">
        <w:rPr>
          <w:rFonts w:ascii="Arial" w:hAnsi="Arial" w:cs="Arial"/>
          <w:b/>
          <w:bCs/>
          <w:color w:val="000000" w:themeColor="text1"/>
          <w:sz w:val="28"/>
          <w:szCs w:val="28"/>
        </w:rPr>
        <w:t xml:space="preserve">Act </w:t>
      </w:r>
      <w:proofErr w:type="gramStart"/>
      <w:r w:rsidRPr="00942B47">
        <w:rPr>
          <w:rFonts w:ascii="Arial" w:hAnsi="Arial" w:cs="Arial"/>
          <w:b/>
          <w:bCs/>
          <w:color w:val="000000" w:themeColor="text1"/>
          <w:sz w:val="28"/>
          <w:szCs w:val="28"/>
        </w:rPr>
        <w:t>19:2</w:t>
      </w:r>
      <w:r w:rsidRPr="00942B47">
        <w:rPr>
          <w:rFonts w:ascii="Arial" w:hAnsi="Arial" w:cs="Arial"/>
          <w:color w:val="000000" w:themeColor="text1"/>
          <w:sz w:val="28"/>
          <w:szCs w:val="28"/>
        </w:rPr>
        <w:t xml:space="preserve">  He</w:t>
      </w:r>
      <w:proofErr w:type="gramEnd"/>
      <w:r w:rsidRPr="00942B47">
        <w:rPr>
          <w:rFonts w:ascii="Arial" w:hAnsi="Arial" w:cs="Arial"/>
          <w:color w:val="000000" w:themeColor="text1"/>
          <w:sz w:val="28"/>
          <w:szCs w:val="28"/>
        </w:rPr>
        <w:t xml:space="preserve"> said unto them, Have ye received the Holy Ghost since ye believed? And they said unto him, </w:t>
      </w:r>
      <w:proofErr w:type="gramStart"/>
      <w:r w:rsidRPr="00942B47">
        <w:rPr>
          <w:rFonts w:ascii="Arial" w:hAnsi="Arial" w:cs="Arial"/>
          <w:color w:val="000000" w:themeColor="text1"/>
          <w:sz w:val="28"/>
          <w:szCs w:val="28"/>
        </w:rPr>
        <w:t>We</w:t>
      </w:r>
      <w:proofErr w:type="gramEnd"/>
      <w:r w:rsidRPr="00942B47">
        <w:rPr>
          <w:rFonts w:ascii="Arial" w:hAnsi="Arial" w:cs="Arial"/>
          <w:color w:val="000000" w:themeColor="text1"/>
          <w:sz w:val="28"/>
          <w:szCs w:val="28"/>
        </w:rPr>
        <w:t xml:space="preserve"> have not so much as heard whether there be any Holy Ghost. </w:t>
      </w:r>
    </w:p>
    <w:p w:rsidR="0042264F" w:rsidRPr="00942B47" w:rsidRDefault="0042264F" w:rsidP="0042264F">
      <w:pPr>
        <w:autoSpaceDE w:val="0"/>
        <w:autoSpaceDN w:val="0"/>
        <w:adjustRightInd w:val="0"/>
        <w:ind w:left="360" w:hanging="360"/>
        <w:rPr>
          <w:rFonts w:ascii="Arial" w:hAnsi="Arial" w:cs="Arial"/>
          <w:color w:val="000000" w:themeColor="text1"/>
          <w:sz w:val="28"/>
          <w:szCs w:val="28"/>
        </w:rPr>
      </w:pPr>
      <w:r w:rsidRPr="00942B47">
        <w:rPr>
          <w:rFonts w:ascii="Arial" w:hAnsi="Arial" w:cs="Arial"/>
          <w:b/>
          <w:color w:val="000000" w:themeColor="text1"/>
          <w:sz w:val="28"/>
          <w:szCs w:val="28"/>
        </w:rPr>
        <w:t xml:space="preserve">Act </w:t>
      </w:r>
      <w:proofErr w:type="gramStart"/>
      <w:r w:rsidRPr="00942B47">
        <w:rPr>
          <w:rFonts w:ascii="Arial" w:hAnsi="Arial" w:cs="Arial"/>
          <w:b/>
          <w:color w:val="000000" w:themeColor="text1"/>
          <w:sz w:val="28"/>
          <w:szCs w:val="28"/>
        </w:rPr>
        <w:t>19:3</w:t>
      </w:r>
      <w:r w:rsidRPr="00942B47">
        <w:rPr>
          <w:rFonts w:ascii="Arial" w:hAnsi="Arial" w:cs="Arial"/>
          <w:color w:val="000000" w:themeColor="text1"/>
          <w:sz w:val="28"/>
          <w:szCs w:val="28"/>
        </w:rPr>
        <w:t xml:space="preserve">  And</w:t>
      </w:r>
      <w:proofErr w:type="gramEnd"/>
      <w:r w:rsidRPr="00942B47">
        <w:rPr>
          <w:rFonts w:ascii="Arial" w:hAnsi="Arial" w:cs="Arial"/>
          <w:color w:val="000000" w:themeColor="text1"/>
          <w:sz w:val="28"/>
          <w:szCs w:val="28"/>
        </w:rPr>
        <w:t xml:space="preserve"> he said unto them, Unto what then were ye baptized? And they said, Unto John's baptism. </w:t>
      </w:r>
    </w:p>
    <w:p w:rsidR="0042264F" w:rsidRPr="00942B47" w:rsidRDefault="0042264F" w:rsidP="0042264F">
      <w:pPr>
        <w:autoSpaceDE w:val="0"/>
        <w:autoSpaceDN w:val="0"/>
        <w:adjustRightInd w:val="0"/>
        <w:ind w:left="360" w:hanging="360"/>
        <w:rPr>
          <w:rFonts w:ascii="Arial" w:hAnsi="Arial" w:cs="Arial"/>
          <w:color w:val="000000" w:themeColor="text1"/>
          <w:sz w:val="28"/>
          <w:szCs w:val="28"/>
        </w:rPr>
      </w:pPr>
      <w:r w:rsidRPr="00942B47">
        <w:rPr>
          <w:rFonts w:ascii="Arial" w:hAnsi="Arial" w:cs="Arial"/>
          <w:b/>
          <w:color w:val="000000" w:themeColor="text1"/>
          <w:sz w:val="28"/>
          <w:szCs w:val="28"/>
        </w:rPr>
        <w:t xml:space="preserve">Act </w:t>
      </w:r>
      <w:proofErr w:type="gramStart"/>
      <w:r w:rsidRPr="00942B47">
        <w:rPr>
          <w:rFonts w:ascii="Arial" w:hAnsi="Arial" w:cs="Arial"/>
          <w:b/>
          <w:color w:val="000000" w:themeColor="text1"/>
          <w:sz w:val="28"/>
          <w:szCs w:val="28"/>
        </w:rPr>
        <w:t>19:4</w:t>
      </w:r>
      <w:r w:rsidRPr="00942B47">
        <w:rPr>
          <w:rFonts w:ascii="Arial" w:hAnsi="Arial" w:cs="Arial"/>
          <w:color w:val="000000" w:themeColor="text1"/>
          <w:sz w:val="28"/>
          <w:szCs w:val="28"/>
        </w:rPr>
        <w:t xml:space="preserve">  Then</w:t>
      </w:r>
      <w:proofErr w:type="gramEnd"/>
      <w:r w:rsidRPr="00942B47">
        <w:rPr>
          <w:rFonts w:ascii="Arial" w:hAnsi="Arial" w:cs="Arial"/>
          <w:color w:val="000000" w:themeColor="text1"/>
          <w:sz w:val="28"/>
          <w:szCs w:val="28"/>
        </w:rPr>
        <w:t xml:space="preserve"> said Paul, John verily baptized with the baptism of repentance, saying unto the people, that they should believe on him which should come after him, that is, on Christ Jesus. </w:t>
      </w:r>
    </w:p>
    <w:p w:rsidR="0042264F" w:rsidRPr="00942B47" w:rsidRDefault="0042264F" w:rsidP="0042264F">
      <w:pPr>
        <w:autoSpaceDE w:val="0"/>
        <w:autoSpaceDN w:val="0"/>
        <w:adjustRightInd w:val="0"/>
        <w:ind w:left="360" w:hanging="360"/>
        <w:rPr>
          <w:rFonts w:ascii="Arial" w:hAnsi="Arial" w:cs="Arial"/>
          <w:color w:val="000000" w:themeColor="text1"/>
          <w:sz w:val="28"/>
          <w:szCs w:val="28"/>
        </w:rPr>
      </w:pPr>
      <w:r w:rsidRPr="00942B47">
        <w:rPr>
          <w:rFonts w:ascii="Arial" w:hAnsi="Arial" w:cs="Arial"/>
          <w:b/>
          <w:color w:val="000000" w:themeColor="text1"/>
          <w:sz w:val="28"/>
          <w:szCs w:val="28"/>
        </w:rPr>
        <w:t xml:space="preserve">Act </w:t>
      </w:r>
      <w:proofErr w:type="gramStart"/>
      <w:r w:rsidRPr="00942B47">
        <w:rPr>
          <w:rFonts w:ascii="Arial" w:hAnsi="Arial" w:cs="Arial"/>
          <w:b/>
          <w:color w:val="000000" w:themeColor="text1"/>
          <w:sz w:val="28"/>
          <w:szCs w:val="28"/>
        </w:rPr>
        <w:t>19:5</w:t>
      </w:r>
      <w:r w:rsidRPr="00942B47">
        <w:rPr>
          <w:rFonts w:ascii="Arial" w:hAnsi="Arial" w:cs="Arial"/>
          <w:color w:val="000000" w:themeColor="text1"/>
          <w:sz w:val="28"/>
          <w:szCs w:val="28"/>
        </w:rPr>
        <w:t xml:space="preserve">  When</w:t>
      </w:r>
      <w:proofErr w:type="gramEnd"/>
      <w:r w:rsidRPr="00942B47">
        <w:rPr>
          <w:rFonts w:ascii="Arial" w:hAnsi="Arial" w:cs="Arial"/>
          <w:color w:val="000000" w:themeColor="text1"/>
          <w:sz w:val="28"/>
          <w:szCs w:val="28"/>
        </w:rPr>
        <w:t xml:space="preserve"> they heard </w:t>
      </w:r>
      <w:r w:rsidRPr="00942B47">
        <w:rPr>
          <w:rFonts w:ascii="Arial" w:hAnsi="Arial" w:cs="Arial"/>
          <w:i/>
          <w:iCs/>
          <w:color w:val="000000" w:themeColor="text1"/>
          <w:sz w:val="28"/>
          <w:szCs w:val="28"/>
        </w:rPr>
        <w:t>this,</w:t>
      </w:r>
      <w:r w:rsidRPr="00942B47">
        <w:rPr>
          <w:rFonts w:ascii="Arial" w:hAnsi="Arial" w:cs="Arial"/>
          <w:color w:val="000000" w:themeColor="text1"/>
          <w:sz w:val="28"/>
          <w:szCs w:val="28"/>
        </w:rPr>
        <w:t xml:space="preserve"> they were baptized in the name of the Lord Jesus. </w:t>
      </w:r>
    </w:p>
    <w:p w:rsidR="0042264F" w:rsidRPr="00942B47" w:rsidRDefault="0042264F" w:rsidP="0042264F">
      <w:pPr>
        <w:autoSpaceDE w:val="0"/>
        <w:autoSpaceDN w:val="0"/>
        <w:adjustRightInd w:val="0"/>
        <w:ind w:left="360" w:hanging="360"/>
        <w:rPr>
          <w:rFonts w:ascii="Arial" w:hAnsi="Arial" w:cs="Arial"/>
          <w:color w:val="000000" w:themeColor="text1"/>
          <w:sz w:val="28"/>
          <w:szCs w:val="28"/>
        </w:rPr>
      </w:pPr>
      <w:r w:rsidRPr="00942B47">
        <w:rPr>
          <w:rFonts w:ascii="Arial" w:hAnsi="Arial" w:cs="Arial"/>
          <w:b/>
          <w:color w:val="000000" w:themeColor="text1"/>
          <w:sz w:val="28"/>
          <w:szCs w:val="28"/>
        </w:rPr>
        <w:t xml:space="preserve">Act </w:t>
      </w:r>
      <w:proofErr w:type="gramStart"/>
      <w:r w:rsidRPr="00942B47">
        <w:rPr>
          <w:rFonts w:ascii="Arial" w:hAnsi="Arial" w:cs="Arial"/>
          <w:b/>
          <w:color w:val="000000" w:themeColor="text1"/>
          <w:sz w:val="28"/>
          <w:szCs w:val="28"/>
        </w:rPr>
        <w:t>19:6</w:t>
      </w:r>
      <w:r w:rsidRPr="00942B47">
        <w:rPr>
          <w:rFonts w:ascii="Arial" w:hAnsi="Arial" w:cs="Arial"/>
          <w:color w:val="000000" w:themeColor="text1"/>
          <w:sz w:val="28"/>
          <w:szCs w:val="28"/>
        </w:rPr>
        <w:t xml:space="preserve">  And</w:t>
      </w:r>
      <w:proofErr w:type="gramEnd"/>
      <w:r w:rsidRPr="00942B47">
        <w:rPr>
          <w:rFonts w:ascii="Arial" w:hAnsi="Arial" w:cs="Arial"/>
          <w:color w:val="000000" w:themeColor="text1"/>
          <w:sz w:val="28"/>
          <w:szCs w:val="28"/>
        </w:rPr>
        <w:t xml:space="preserve"> when Paul had laid </w:t>
      </w:r>
      <w:r w:rsidRPr="00942B47">
        <w:rPr>
          <w:rFonts w:ascii="Arial" w:hAnsi="Arial" w:cs="Arial"/>
          <w:i/>
          <w:iCs/>
          <w:color w:val="000000" w:themeColor="text1"/>
          <w:sz w:val="28"/>
          <w:szCs w:val="28"/>
        </w:rPr>
        <w:t>his</w:t>
      </w:r>
      <w:r w:rsidRPr="00942B47">
        <w:rPr>
          <w:rFonts w:ascii="Arial" w:hAnsi="Arial" w:cs="Arial"/>
          <w:color w:val="000000" w:themeColor="text1"/>
          <w:sz w:val="28"/>
          <w:szCs w:val="28"/>
        </w:rPr>
        <w:t xml:space="preserve"> hands upon them, the Holy Ghost came on them; and they </w:t>
      </w:r>
      <w:proofErr w:type="spellStart"/>
      <w:r w:rsidRPr="00942B47">
        <w:rPr>
          <w:rFonts w:ascii="Arial" w:hAnsi="Arial" w:cs="Arial"/>
          <w:color w:val="000000" w:themeColor="text1"/>
          <w:sz w:val="28"/>
          <w:szCs w:val="28"/>
        </w:rPr>
        <w:t>spake</w:t>
      </w:r>
      <w:proofErr w:type="spellEnd"/>
      <w:r w:rsidRPr="00942B47">
        <w:rPr>
          <w:rFonts w:ascii="Arial" w:hAnsi="Arial" w:cs="Arial"/>
          <w:color w:val="000000" w:themeColor="text1"/>
          <w:sz w:val="28"/>
          <w:szCs w:val="28"/>
        </w:rPr>
        <w:t xml:space="preserve"> with tongues, and prophesied. </w:t>
      </w:r>
    </w:p>
    <w:p w:rsidR="0042264F" w:rsidRDefault="0042264F" w:rsidP="0042264F">
      <w:pPr>
        <w:rPr>
          <w:rFonts w:ascii="Arial" w:hAnsi="Arial" w:cs="Arial"/>
          <w:sz w:val="28"/>
          <w:szCs w:val="28"/>
        </w:rPr>
      </w:pPr>
    </w:p>
    <w:p w:rsidR="0042264F" w:rsidRDefault="0042264F" w:rsidP="0042264F">
      <w:pPr>
        <w:pStyle w:val="ListParagraph"/>
        <w:numPr>
          <w:ilvl w:val="0"/>
          <w:numId w:val="1"/>
        </w:numPr>
        <w:rPr>
          <w:rFonts w:ascii="Arial" w:hAnsi="Arial" w:cs="Arial"/>
          <w:b/>
          <w:sz w:val="28"/>
          <w:szCs w:val="28"/>
        </w:rPr>
      </w:pPr>
      <w:r w:rsidRPr="00942B47">
        <w:rPr>
          <w:rFonts w:ascii="Arial" w:hAnsi="Arial" w:cs="Arial"/>
          <w:b/>
          <w:sz w:val="28"/>
          <w:szCs w:val="28"/>
        </w:rPr>
        <w:t>Speaking in Tongues (The evidence of the Baptism)</w:t>
      </w:r>
    </w:p>
    <w:p w:rsidR="0042264F" w:rsidRDefault="0042264F" w:rsidP="0042264F">
      <w:pPr>
        <w:pStyle w:val="ListParagraph"/>
        <w:numPr>
          <w:ilvl w:val="0"/>
          <w:numId w:val="4"/>
        </w:numPr>
        <w:rPr>
          <w:rFonts w:ascii="Arial" w:hAnsi="Arial" w:cs="Arial"/>
          <w:sz w:val="28"/>
          <w:szCs w:val="28"/>
        </w:rPr>
      </w:pPr>
      <w:r w:rsidRPr="00942B47">
        <w:rPr>
          <w:rFonts w:ascii="Arial" w:hAnsi="Arial" w:cs="Arial"/>
          <w:sz w:val="28"/>
          <w:szCs w:val="28"/>
        </w:rPr>
        <w:t>Tongues as the initial sign</w:t>
      </w:r>
      <w:r>
        <w:rPr>
          <w:rFonts w:ascii="Arial" w:hAnsi="Arial" w:cs="Arial"/>
          <w:sz w:val="28"/>
          <w:szCs w:val="28"/>
        </w:rPr>
        <w:t xml:space="preserve"> (Acts 2:4, 10:44-46, 19:4-6)</w:t>
      </w:r>
    </w:p>
    <w:p w:rsidR="0042264F" w:rsidRDefault="0042264F" w:rsidP="0042264F">
      <w:pPr>
        <w:pStyle w:val="ListParagraph"/>
        <w:ind w:left="1080"/>
        <w:rPr>
          <w:rFonts w:ascii="Arial" w:hAnsi="Arial" w:cs="Arial"/>
          <w:sz w:val="28"/>
          <w:szCs w:val="28"/>
        </w:rPr>
      </w:pPr>
    </w:p>
    <w:p w:rsidR="0042264F" w:rsidRPr="00942B47" w:rsidRDefault="0042264F" w:rsidP="0042264F">
      <w:pPr>
        <w:pStyle w:val="ListParagraph"/>
        <w:numPr>
          <w:ilvl w:val="0"/>
          <w:numId w:val="1"/>
        </w:numPr>
        <w:rPr>
          <w:rFonts w:ascii="Arial" w:hAnsi="Arial" w:cs="Arial"/>
          <w:b/>
          <w:sz w:val="28"/>
          <w:szCs w:val="28"/>
        </w:rPr>
      </w:pPr>
      <w:r w:rsidRPr="00942B47">
        <w:rPr>
          <w:rFonts w:ascii="Arial" w:hAnsi="Arial" w:cs="Arial"/>
          <w:b/>
          <w:sz w:val="28"/>
          <w:szCs w:val="28"/>
        </w:rPr>
        <w:t>The Benefit of Speaking in Tongues:</w:t>
      </w:r>
    </w:p>
    <w:p w:rsidR="0042264F" w:rsidRDefault="0042264F" w:rsidP="0042264F">
      <w:pPr>
        <w:pStyle w:val="ListParagraph"/>
        <w:numPr>
          <w:ilvl w:val="0"/>
          <w:numId w:val="5"/>
        </w:numPr>
        <w:rPr>
          <w:rFonts w:ascii="Arial" w:hAnsi="Arial" w:cs="Arial"/>
          <w:sz w:val="28"/>
          <w:szCs w:val="28"/>
        </w:rPr>
      </w:pPr>
      <w:r>
        <w:rPr>
          <w:rFonts w:ascii="Arial" w:hAnsi="Arial" w:cs="Arial"/>
          <w:sz w:val="28"/>
          <w:szCs w:val="28"/>
        </w:rPr>
        <w:t>Out of your belly flows rivers of living water (John 7:38)</w:t>
      </w:r>
    </w:p>
    <w:p w:rsidR="0042264F" w:rsidRDefault="0042264F" w:rsidP="0042264F">
      <w:pPr>
        <w:pStyle w:val="ListParagraph"/>
        <w:numPr>
          <w:ilvl w:val="0"/>
          <w:numId w:val="5"/>
        </w:numPr>
        <w:rPr>
          <w:rFonts w:ascii="Arial" w:hAnsi="Arial" w:cs="Arial"/>
          <w:sz w:val="28"/>
          <w:szCs w:val="28"/>
        </w:rPr>
      </w:pPr>
      <w:r>
        <w:rPr>
          <w:rFonts w:ascii="Arial" w:hAnsi="Arial" w:cs="Arial"/>
          <w:sz w:val="28"/>
          <w:szCs w:val="28"/>
        </w:rPr>
        <w:t>You give thanks well. (</w:t>
      </w:r>
      <w:proofErr w:type="spellStart"/>
      <w:r>
        <w:rPr>
          <w:rFonts w:ascii="Arial" w:hAnsi="Arial" w:cs="Arial"/>
          <w:sz w:val="28"/>
          <w:szCs w:val="28"/>
        </w:rPr>
        <w:t>ICor</w:t>
      </w:r>
      <w:proofErr w:type="spellEnd"/>
      <w:r>
        <w:rPr>
          <w:rFonts w:ascii="Arial" w:hAnsi="Arial" w:cs="Arial"/>
          <w:sz w:val="28"/>
          <w:szCs w:val="28"/>
        </w:rPr>
        <w:t>. 14:17)</w:t>
      </w:r>
    </w:p>
    <w:p w:rsidR="0042264F" w:rsidRDefault="0042264F" w:rsidP="0042264F">
      <w:pPr>
        <w:pStyle w:val="ListParagraph"/>
        <w:numPr>
          <w:ilvl w:val="0"/>
          <w:numId w:val="5"/>
        </w:numPr>
        <w:rPr>
          <w:rFonts w:ascii="Arial" w:hAnsi="Arial" w:cs="Arial"/>
          <w:sz w:val="28"/>
          <w:szCs w:val="28"/>
        </w:rPr>
      </w:pPr>
      <w:r>
        <w:rPr>
          <w:rFonts w:ascii="Arial" w:hAnsi="Arial" w:cs="Arial"/>
          <w:sz w:val="28"/>
          <w:szCs w:val="28"/>
        </w:rPr>
        <w:t>You build yourself up on your most Holy faith. (Jude 1:20)</w:t>
      </w:r>
    </w:p>
    <w:p w:rsidR="0042264F" w:rsidRPr="00942B47" w:rsidRDefault="0042264F" w:rsidP="0042264F">
      <w:pPr>
        <w:pStyle w:val="ListParagraph"/>
        <w:numPr>
          <w:ilvl w:val="0"/>
          <w:numId w:val="5"/>
        </w:numPr>
        <w:rPr>
          <w:rFonts w:ascii="Arial" w:hAnsi="Arial" w:cs="Arial"/>
          <w:sz w:val="28"/>
          <w:szCs w:val="28"/>
        </w:rPr>
      </w:pPr>
      <w:r>
        <w:rPr>
          <w:rFonts w:ascii="Arial" w:hAnsi="Arial" w:cs="Arial"/>
          <w:sz w:val="28"/>
          <w:szCs w:val="28"/>
        </w:rPr>
        <w:lastRenderedPageBreak/>
        <w:t>You Speak Spiritual mysteries. (</w:t>
      </w:r>
      <w:proofErr w:type="spellStart"/>
      <w:r>
        <w:rPr>
          <w:rFonts w:ascii="Arial" w:hAnsi="Arial" w:cs="Arial"/>
          <w:sz w:val="28"/>
          <w:szCs w:val="28"/>
        </w:rPr>
        <w:t>ICor</w:t>
      </w:r>
      <w:proofErr w:type="spellEnd"/>
      <w:r>
        <w:rPr>
          <w:rFonts w:ascii="Arial" w:hAnsi="Arial" w:cs="Arial"/>
          <w:sz w:val="28"/>
          <w:szCs w:val="28"/>
        </w:rPr>
        <w:t>. 14:2)</w:t>
      </w:r>
    </w:p>
    <w:p w:rsidR="00937D38" w:rsidRDefault="00937D38"/>
    <w:sectPr w:rsidR="00937D38" w:rsidSect="00540C46">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859EC"/>
    <w:multiLevelType w:val="hybridMultilevel"/>
    <w:tmpl w:val="046290FC"/>
    <w:lvl w:ilvl="0" w:tplc="2D102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88325C"/>
    <w:multiLevelType w:val="hybridMultilevel"/>
    <w:tmpl w:val="E5B4BC48"/>
    <w:lvl w:ilvl="0" w:tplc="4330F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903584"/>
    <w:multiLevelType w:val="hybridMultilevel"/>
    <w:tmpl w:val="F7AC1858"/>
    <w:lvl w:ilvl="0" w:tplc="1280F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CC71B0"/>
    <w:multiLevelType w:val="hybridMultilevel"/>
    <w:tmpl w:val="C260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C4EB7"/>
    <w:multiLevelType w:val="hybridMultilevel"/>
    <w:tmpl w:val="0BC6F362"/>
    <w:lvl w:ilvl="0" w:tplc="4BCC5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4F"/>
    <w:rsid w:val="0042264F"/>
    <w:rsid w:val="00540C46"/>
    <w:rsid w:val="00687D0F"/>
    <w:rsid w:val="00937D38"/>
    <w:rsid w:val="00E4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2CB92-B405-4239-8FA6-FE2CFDE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4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4F"/>
    <w:pPr>
      <w:ind w:left="720"/>
      <w:contextualSpacing/>
    </w:pPr>
  </w:style>
  <w:style w:type="paragraph" w:styleId="BalloonText">
    <w:name w:val="Balloon Text"/>
    <w:basedOn w:val="Normal"/>
    <w:link w:val="BalloonTextChar"/>
    <w:uiPriority w:val="99"/>
    <w:semiHidden/>
    <w:unhideWhenUsed/>
    <w:rsid w:val="00540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Myles</dc:creator>
  <cp:keywords/>
  <dc:description/>
  <cp:lastModifiedBy>Alan Myles</cp:lastModifiedBy>
  <cp:revision>2</cp:revision>
  <cp:lastPrinted>2016-11-08T19:13:00Z</cp:lastPrinted>
  <dcterms:created xsi:type="dcterms:W3CDTF">2016-11-08T16:54:00Z</dcterms:created>
  <dcterms:modified xsi:type="dcterms:W3CDTF">2016-11-08T19:15:00Z</dcterms:modified>
</cp:coreProperties>
</file>